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81" w:rsidRDefault="00E76AEB">
      <w:r>
        <w:t>VPRAŠANJE PONUDNIKA ŠT. 18:</w:t>
      </w:r>
    </w:p>
    <w:p w:rsidR="00E76AEB" w:rsidRDefault="00E76AEB">
      <w:r>
        <w:t xml:space="preserve">Pozdravljeni, </w:t>
      </w:r>
      <w:r>
        <w:br/>
        <w:t xml:space="preserve">ali so reference lahko priložene kopije na obrazcih, ki smo jih pridobili za drug javni razpis in povsem ustrezajo zahtevam vaših obrazcev? </w:t>
      </w:r>
      <w:r>
        <w:br/>
        <w:t xml:space="preserve">Hvala za razumevanje, </w:t>
      </w:r>
      <w:r>
        <w:br/>
      </w:r>
      <w:proofErr w:type="spellStart"/>
      <w:r>
        <w:t>lp</w:t>
      </w:r>
      <w:proofErr w:type="spellEnd"/>
    </w:p>
    <w:p w:rsidR="00E76AEB" w:rsidRDefault="00E76AEB">
      <w:r>
        <w:t>ODGOVOR:</w:t>
      </w:r>
    </w:p>
    <w:p w:rsidR="00E76AEB" w:rsidRDefault="00E76AEB">
      <w:r>
        <w:t>Spoštovani,</w:t>
      </w:r>
    </w:p>
    <w:p w:rsidR="00E76AEB" w:rsidRDefault="00E76AEB">
      <w:r>
        <w:t>v</w:t>
      </w:r>
      <w:bookmarkStart w:id="0" w:name="_GoBack"/>
      <w:bookmarkEnd w:id="0"/>
      <w:r>
        <w:t xml:space="preserve"> točki </w:t>
      </w:r>
      <w:proofErr w:type="spellStart"/>
      <w:r>
        <w:t>I.2</w:t>
      </w:r>
      <w:proofErr w:type="spellEnd"/>
      <w:r>
        <w:t xml:space="preserve"> razpisne dokumentacije je navedeno, da ponudnik priloži zahtevane dokumente v originalu.</w:t>
      </w:r>
    </w:p>
    <w:sectPr w:rsidR="00E76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EB"/>
    <w:rsid w:val="00BC6281"/>
    <w:rsid w:val="00E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</cp:revision>
  <dcterms:created xsi:type="dcterms:W3CDTF">2016-05-04T10:48:00Z</dcterms:created>
  <dcterms:modified xsi:type="dcterms:W3CDTF">2016-05-04T10:56:00Z</dcterms:modified>
</cp:coreProperties>
</file>